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A9" w:rsidRPr="005A03E3" w:rsidRDefault="00E72615" w:rsidP="00755EA9">
      <w:pPr>
        <w:rPr>
          <w:rFonts w:ascii="Calibri" w:hAnsi="Calibri" w:cs="Calibri"/>
          <w:b/>
          <w:noProof/>
          <w:color w:val="FF0000"/>
          <w:lang w:eastAsia="es-PE"/>
        </w:rPr>
      </w:pPr>
      <w:r>
        <w:rPr>
          <w:rFonts w:ascii="Calibri" w:hAnsi="Calibri" w:cs="Calibri"/>
          <w:b/>
          <w:noProof/>
          <w:color w:val="FF0000"/>
          <w:lang w:eastAsia="es-PE"/>
        </w:rPr>
        <w:t>22</w:t>
      </w:r>
      <w:r w:rsidR="008E5650">
        <w:rPr>
          <w:rFonts w:ascii="Calibri" w:hAnsi="Calibri" w:cs="Calibri"/>
          <w:b/>
          <w:noProof/>
          <w:color w:val="FF0000"/>
          <w:lang w:eastAsia="es-PE"/>
        </w:rPr>
        <w:t>/</w:t>
      </w:r>
      <w:r>
        <w:rPr>
          <w:rFonts w:ascii="Calibri" w:hAnsi="Calibri" w:cs="Calibri"/>
          <w:b/>
          <w:noProof/>
          <w:color w:val="FF0000"/>
          <w:lang w:eastAsia="es-PE"/>
        </w:rPr>
        <w:t>11</w:t>
      </w:r>
      <w:r w:rsidR="00755EA9" w:rsidRPr="005A03E3">
        <w:rPr>
          <w:rFonts w:ascii="Calibri" w:hAnsi="Calibri" w:cs="Calibri"/>
          <w:b/>
          <w:noProof/>
          <w:color w:val="FF0000"/>
          <w:lang w:eastAsia="es-PE"/>
        </w:rPr>
        <w:t>/2018</w:t>
      </w:r>
    </w:p>
    <w:p w:rsidR="005F09FF" w:rsidRDefault="005F09FF" w:rsidP="00755EA9">
      <w:pPr>
        <w:jc w:val="center"/>
        <w:rPr>
          <w:rFonts w:ascii="Calibri" w:hAnsi="Calibri" w:cs="Calibri"/>
          <w:b/>
          <w:noProof/>
          <w:sz w:val="32"/>
          <w:szCs w:val="32"/>
          <w:u w:val="single"/>
          <w:lang w:eastAsia="es-PE"/>
        </w:rPr>
      </w:pPr>
    </w:p>
    <w:p w:rsidR="00755EA9" w:rsidRDefault="008E5650" w:rsidP="00755EA9">
      <w:pPr>
        <w:jc w:val="center"/>
        <w:rPr>
          <w:rFonts w:ascii="Calibri" w:hAnsi="Calibri" w:cs="Calibri"/>
          <w:b/>
          <w:noProof/>
          <w:sz w:val="32"/>
          <w:szCs w:val="32"/>
          <w:u w:val="single"/>
          <w:lang w:eastAsia="es-PE"/>
        </w:rPr>
      </w:pPr>
      <w:r>
        <w:rPr>
          <w:rFonts w:ascii="Calibri" w:hAnsi="Calibri" w:cs="Calibri"/>
          <w:b/>
          <w:noProof/>
          <w:sz w:val="32"/>
          <w:szCs w:val="32"/>
          <w:u w:val="single"/>
          <w:lang w:eastAsia="es-PE"/>
        </w:rPr>
        <w:t xml:space="preserve">IGUAZU – MARAVILLA DEL MUNDO </w:t>
      </w:r>
    </w:p>
    <w:p w:rsidR="00E72615" w:rsidRDefault="00E72615" w:rsidP="00755EA9">
      <w:pPr>
        <w:jc w:val="center"/>
        <w:rPr>
          <w:rFonts w:ascii="Calibri" w:hAnsi="Calibri" w:cs="Calibri"/>
          <w:b/>
          <w:noProof/>
          <w:sz w:val="32"/>
          <w:szCs w:val="32"/>
          <w:u w:val="single"/>
          <w:lang w:eastAsia="es-PE"/>
        </w:rPr>
      </w:pPr>
      <w:r>
        <w:rPr>
          <w:rFonts w:ascii="Calibri" w:hAnsi="Calibri" w:cs="Calibri"/>
          <w:b/>
          <w:noProof/>
          <w:sz w:val="32"/>
          <w:szCs w:val="32"/>
          <w:u w:val="single"/>
          <w:lang w:eastAsia="es-PE"/>
        </w:rPr>
        <w:t>2019</w:t>
      </w:r>
    </w:p>
    <w:p w:rsidR="00E72615" w:rsidRDefault="00E72615" w:rsidP="00755EA9">
      <w:pPr>
        <w:jc w:val="center"/>
        <w:rPr>
          <w:rFonts w:ascii="Calibri" w:hAnsi="Calibri" w:cs="Calibri"/>
          <w:b/>
          <w:noProof/>
          <w:sz w:val="32"/>
          <w:szCs w:val="32"/>
          <w:lang w:eastAsia="es-PE"/>
        </w:rPr>
      </w:pPr>
    </w:p>
    <w:p w:rsidR="00755EA9" w:rsidRPr="002D27EA" w:rsidRDefault="00755EA9" w:rsidP="00755EA9">
      <w:pPr>
        <w:spacing w:line="360" w:lineRule="auto"/>
        <w:rPr>
          <w:rFonts w:ascii="Calibri" w:hAnsi="Calibri" w:cs="Calibri"/>
          <w:b/>
          <w:noProof/>
          <w:sz w:val="26"/>
          <w:szCs w:val="26"/>
          <w:lang w:eastAsia="es-PE"/>
        </w:rPr>
      </w:pPr>
      <w:r w:rsidRPr="002D27EA">
        <w:rPr>
          <w:rFonts w:ascii="Calibri" w:hAnsi="Calibri" w:cs="Calibri"/>
          <w:b/>
          <w:noProof/>
          <w:sz w:val="26"/>
          <w:szCs w:val="26"/>
          <w:lang w:eastAsia="es-PE"/>
        </w:rPr>
        <w:t>Incluye:</w:t>
      </w:r>
    </w:p>
    <w:p w:rsidR="008E5650" w:rsidRPr="00A23CE3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>Traslado Aeropuerto / Hotel / Aeropuerto en Regular</w:t>
      </w:r>
    </w:p>
    <w:p w:rsidR="008E5650" w:rsidRPr="00A23CE3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 xml:space="preserve">03 noches de Alojamiento </w:t>
      </w:r>
    </w:p>
    <w:p w:rsidR="008E5650" w:rsidRPr="00A23CE3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 xml:space="preserve">Plan de Alimentos: Desayunos </w:t>
      </w:r>
    </w:p>
    <w:p w:rsidR="008E5650" w:rsidRPr="00A23CE3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>Cataratas Brasil + Argentina – (sin entradas)</w:t>
      </w:r>
    </w:p>
    <w:p w:rsidR="008E5650" w:rsidRPr="00A23CE3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 xml:space="preserve">01 almuerzo en Churrasquería Iguassu </w:t>
      </w:r>
      <w:r>
        <w:rPr>
          <w:rFonts w:ascii="Calibri" w:hAnsi="Calibri" w:cs="Calibri"/>
          <w:i/>
          <w:color w:val="000000" w:themeColor="text1"/>
          <w:sz w:val="24"/>
          <w:szCs w:val="26"/>
        </w:rPr>
        <w:t xml:space="preserve">- </w:t>
      </w: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>sin bebidas</w:t>
      </w:r>
    </w:p>
    <w:p w:rsidR="008E5650" w:rsidRPr="00A23CE3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>Parque de Aves sin entradas</w:t>
      </w:r>
    </w:p>
    <w:p w:rsidR="008E5650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A23CE3">
        <w:rPr>
          <w:rFonts w:ascii="Calibri" w:hAnsi="Calibri" w:cs="Calibri"/>
          <w:i/>
          <w:color w:val="000000" w:themeColor="text1"/>
          <w:sz w:val="24"/>
          <w:szCs w:val="26"/>
        </w:rPr>
        <w:t xml:space="preserve">Hito de las tres fronteras </w:t>
      </w:r>
      <w:r>
        <w:rPr>
          <w:rFonts w:ascii="Calibri" w:hAnsi="Calibri" w:cs="Calibri"/>
          <w:i/>
          <w:color w:val="000000" w:themeColor="text1"/>
          <w:sz w:val="24"/>
          <w:szCs w:val="26"/>
        </w:rPr>
        <w:t>– sin entradas</w:t>
      </w:r>
    </w:p>
    <w:p w:rsidR="008E5650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6"/>
        </w:rPr>
      </w:pPr>
      <w:r w:rsidRPr="008E5650">
        <w:rPr>
          <w:rFonts w:ascii="Calibri" w:hAnsi="Calibri" w:cs="Calibri"/>
          <w:i/>
          <w:color w:val="000000" w:themeColor="text1"/>
          <w:sz w:val="24"/>
          <w:szCs w:val="26"/>
        </w:rPr>
        <w:t xml:space="preserve">Valle de los dinosaurios con entradas </w:t>
      </w:r>
    </w:p>
    <w:p w:rsidR="008E5650" w:rsidRPr="008E5650" w:rsidRDefault="008E5650" w:rsidP="008E5650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8E5650">
        <w:rPr>
          <w:rFonts w:ascii="Calibri" w:hAnsi="Calibri" w:cs="Calibri"/>
          <w:i/>
          <w:sz w:val="24"/>
          <w:szCs w:val="24"/>
        </w:rPr>
        <w:t>Tour de compras en Duty Free (Argentina)</w:t>
      </w:r>
    </w:p>
    <w:p w:rsidR="008E5650" w:rsidRDefault="008E5650" w:rsidP="008E5650">
      <w:pPr>
        <w:rPr>
          <w:rFonts w:ascii="Calibri" w:hAnsi="Calibri" w:cs="Calibri"/>
          <w:b/>
          <w:noProof/>
          <w:color w:val="000000" w:themeColor="text1"/>
          <w:sz w:val="26"/>
          <w:szCs w:val="26"/>
          <w:lang w:eastAsia="es-PE"/>
        </w:rPr>
      </w:pPr>
    </w:p>
    <w:p w:rsidR="00E72615" w:rsidRDefault="00E72615" w:rsidP="008E5650">
      <w:pPr>
        <w:rPr>
          <w:rFonts w:ascii="Calibri" w:hAnsi="Calibri" w:cs="Calibri"/>
          <w:b/>
          <w:noProof/>
          <w:color w:val="000000" w:themeColor="text1"/>
          <w:sz w:val="26"/>
          <w:szCs w:val="26"/>
          <w:lang w:eastAsia="es-PE"/>
        </w:rPr>
      </w:pPr>
    </w:p>
    <w:p w:rsidR="00755EA9" w:rsidRPr="008E5650" w:rsidRDefault="00755EA9" w:rsidP="008E5650">
      <w:pPr>
        <w:rPr>
          <w:rFonts w:ascii="Calibri" w:hAnsi="Calibri" w:cs="Calibri"/>
          <w:i/>
          <w:color w:val="000000" w:themeColor="text1"/>
          <w:szCs w:val="26"/>
          <w:lang w:val="es-PE"/>
        </w:rPr>
      </w:pPr>
      <w:r w:rsidRPr="008E5650">
        <w:rPr>
          <w:rFonts w:ascii="Calibri" w:hAnsi="Calibri" w:cs="Calibri"/>
          <w:b/>
          <w:noProof/>
          <w:color w:val="000000" w:themeColor="text1"/>
          <w:sz w:val="26"/>
          <w:szCs w:val="26"/>
          <w:lang w:eastAsia="es-PE"/>
        </w:rPr>
        <w:t>PRECIOS POR PERSONA EN HABITACION:</w:t>
      </w:r>
    </w:p>
    <w:p w:rsidR="00755EA9" w:rsidRPr="00E72615" w:rsidRDefault="00755EA9" w:rsidP="00755EA9">
      <w:pPr>
        <w:rPr>
          <w:rFonts w:ascii="Calibri" w:hAnsi="Calibri" w:cs="Calibri"/>
          <w:i/>
          <w:color w:val="000000" w:themeColor="text1"/>
          <w:sz w:val="26"/>
          <w:szCs w:val="26"/>
          <w:u w:val="single"/>
          <w:lang w:val="es-PE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542"/>
        <w:gridCol w:w="703"/>
        <w:gridCol w:w="623"/>
        <w:gridCol w:w="703"/>
        <w:gridCol w:w="623"/>
        <w:gridCol w:w="581"/>
        <w:gridCol w:w="635"/>
        <w:gridCol w:w="683"/>
        <w:gridCol w:w="699"/>
        <w:gridCol w:w="2976"/>
      </w:tblGrid>
      <w:tr w:rsidR="004863DC" w:rsidRPr="004863DC" w:rsidTr="00423B03">
        <w:trPr>
          <w:trHeight w:val="300"/>
          <w:jc w:val="center"/>
        </w:trPr>
        <w:tc>
          <w:tcPr>
            <w:tcW w:w="2542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HOTEL</w:t>
            </w:r>
          </w:p>
        </w:tc>
        <w:tc>
          <w:tcPr>
            <w:tcW w:w="703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SPL</w:t>
            </w:r>
          </w:p>
        </w:tc>
        <w:tc>
          <w:tcPr>
            <w:tcW w:w="623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N/A</w:t>
            </w:r>
          </w:p>
        </w:tc>
        <w:tc>
          <w:tcPr>
            <w:tcW w:w="703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DBL</w:t>
            </w:r>
          </w:p>
        </w:tc>
        <w:tc>
          <w:tcPr>
            <w:tcW w:w="623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N/A</w:t>
            </w:r>
          </w:p>
        </w:tc>
        <w:tc>
          <w:tcPr>
            <w:tcW w:w="581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TPL</w:t>
            </w:r>
          </w:p>
        </w:tc>
        <w:tc>
          <w:tcPr>
            <w:tcW w:w="635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N/A</w:t>
            </w:r>
          </w:p>
        </w:tc>
        <w:tc>
          <w:tcPr>
            <w:tcW w:w="683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QUA</w:t>
            </w:r>
          </w:p>
        </w:tc>
        <w:tc>
          <w:tcPr>
            <w:tcW w:w="699" w:type="dxa"/>
            <w:shd w:val="clear" w:color="auto" w:fill="FF3300"/>
            <w:noWrap/>
            <w:vAlign w:val="center"/>
            <w:hideMark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N/A</w:t>
            </w:r>
          </w:p>
        </w:tc>
        <w:tc>
          <w:tcPr>
            <w:tcW w:w="2976" w:type="dxa"/>
            <w:shd w:val="clear" w:color="auto" w:fill="FF3300"/>
            <w:vAlign w:val="center"/>
          </w:tcPr>
          <w:p w:rsidR="004863DC" w:rsidRPr="00281FC1" w:rsidRDefault="004863DC" w:rsidP="004863D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</w:rPr>
            </w:pPr>
            <w:r w:rsidRPr="00281FC1">
              <w:rPr>
                <w:rFonts w:asciiTheme="majorHAnsi" w:hAnsiTheme="majorHAnsi" w:cs="Calibri"/>
                <w:b/>
                <w:color w:val="000000" w:themeColor="text1"/>
                <w:sz w:val="24"/>
              </w:rPr>
              <w:t>TEMPORADA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 Inn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470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223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2976" w:type="dxa"/>
            <w:vAlign w:val="center"/>
          </w:tcPr>
          <w:p w:rsidR="00482AD4" w:rsidRPr="004863DC" w:rsidRDefault="00482AD4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482AD4">
              <w:rPr>
                <w:rFonts w:asciiTheme="majorHAnsi" w:hAnsiTheme="majorHAnsi" w:cs="Calibri"/>
                <w:color w:val="000000" w:themeColor="text1"/>
              </w:rPr>
              <w:t>01/01/2019 - 31/01/2019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 Inn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238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976" w:type="dxa"/>
            <w:vAlign w:val="center"/>
          </w:tcPr>
          <w:p w:rsidR="00482AD4" w:rsidRPr="004863DC" w:rsidRDefault="00482AD4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482AD4">
              <w:rPr>
                <w:rFonts w:asciiTheme="majorHAnsi" w:hAnsiTheme="majorHAnsi" w:cs="Calibri"/>
                <w:color w:val="000000" w:themeColor="text1"/>
              </w:rPr>
              <w:t>01/02/2019 - 28/02/2019             01/08/2019 - 21/12/2019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 Inn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976" w:type="dxa"/>
            <w:vAlign w:val="center"/>
          </w:tcPr>
          <w:p w:rsidR="00482AD4" w:rsidRPr="004863DC" w:rsidRDefault="00482AD4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482AD4">
              <w:rPr>
                <w:rFonts w:asciiTheme="majorHAnsi" w:hAnsiTheme="majorHAnsi" w:cs="Calibri"/>
                <w:color w:val="000000" w:themeColor="text1"/>
              </w:rPr>
              <w:t>06/03/2019 - 30/06/2019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Iguassu Express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341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209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482AD4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482AD4">
              <w:rPr>
                <w:rFonts w:asciiTheme="majorHAnsi" w:hAnsiTheme="majorHAnsi" w:cs="Calibri"/>
                <w:color w:val="000000" w:themeColor="text1"/>
              </w:rPr>
              <w:t>01/01/2019 - 31/01/2019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Iguassu Express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215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23B03" w:rsidP="00482A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423B03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423B03">
              <w:rPr>
                <w:rFonts w:asciiTheme="majorHAnsi" w:hAnsiTheme="majorHAnsi" w:cs="Calibri"/>
                <w:color w:val="000000" w:themeColor="text1"/>
              </w:rPr>
              <w:t>01/02/2019 - 19/12/2019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Carima Hotel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339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423B03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423B03">
              <w:rPr>
                <w:rFonts w:asciiTheme="majorHAnsi" w:hAnsiTheme="majorHAnsi" w:cs="Calibri"/>
                <w:color w:val="000000" w:themeColor="text1"/>
              </w:rPr>
              <w:t>01/01/2019 - 28/01/2019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Carima Hotel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263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423B03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423B03">
              <w:rPr>
                <w:rFonts w:asciiTheme="majorHAnsi" w:hAnsiTheme="majorHAnsi" w:cs="Calibri"/>
                <w:color w:val="000000" w:themeColor="text1"/>
              </w:rPr>
              <w:t>28/01/2019 - 30/06/2019</w:t>
            </w:r>
          </w:p>
        </w:tc>
      </w:tr>
      <w:tr w:rsidR="00482AD4" w:rsidRPr="004863DC" w:rsidTr="00EF535B">
        <w:trPr>
          <w:trHeight w:val="194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Taroba 3*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298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187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23B03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EF535B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01/01/2019 - 27/01/2019     01/05/2019 - 04/05/2019       05/07/2019 - 28/07/2019     06/09/2019 - 09/09/2019  11/10/2019 - 14/10/2019    01/11/2019 - 04-11/2019     20/11/2019 - 23/11/2019</w:t>
            </w:r>
          </w:p>
        </w:tc>
      </w:tr>
      <w:tr w:rsidR="00EF535B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EF535B" w:rsidRDefault="00EF535B" w:rsidP="00EF53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Taroba 3*</w:t>
            </w:r>
          </w:p>
        </w:tc>
        <w:tc>
          <w:tcPr>
            <w:tcW w:w="703" w:type="dxa"/>
            <w:noWrap/>
            <w:vAlign w:val="center"/>
            <w:hideMark/>
          </w:tcPr>
          <w:p w:rsidR="00EF535B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248</w:t>
            </w:r>
          </w:p>
        </w:tc>
        <w:tc>
          <w:tcPr>
            <w:tcW w:w="623" w:type="dxa"/>
            <w:noWrap/>
            <w:vAlign w:val="center"/>
            <w:hideMark/>
          </w:tcPr>
          <w:p w:rsidR="00EF535B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703" w:type="dxa"/>
            <w:noWrap/>
            <w:vAlign w:val="center"/>
            <w:hideMark/>
          </w:tcPr>
          <w:p w:rsidR="00EF535B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  <w:tc>
          <w:tcPr>
            <w:tcW w:w="623" w:type="dxa"/>
            <w:noWrap/>
            <w:vAlign w:val="center"/>
            <w:hideMark/>
          </w:tcPr>
          <w:p w:rsidR="00EF535B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581" w:type="dxa"/>
            <w:noWrap/>
            <w:vAlign w:val="center"/>
            <w:hideMark/>
          </w:tcPr>
          <w:p w:rsidR="00EF535B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635" w:type="dxa"/>
            <w:noWrap/>
            <w:vAlign w:val="center"/>
            <w:hideMark/>
          </w:tcPr>
          <w:p w:rsidR="00EF535B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683" w:type="dxa"/>
            <w:noWrap/>
            <w:vAlign w:val="center"/>
            <w:hideMark/>
          </w:tcPr>
          <w:p w:rsidR="00EF535B" w:rsidRDefault="00EF535B" w:rsidP="00EF53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EF535B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EF535B" w:rsidRPr="004863DC" w:rsidRDefault="00EF535B" w:rsidP="00EF535B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28/01/2019 - 27/12/2019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Falls Galli Hotel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299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2976" w:type="dxa"/>
            <w:vAlign w:val="center"/>
          </w:tcPr>
          <w:p w:rsidR="00482AD4" w:rsidRPr="004863DC" w:rsidRDefault="00EF535B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01/01/2019 - 31/01/2019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Falls Galli Hotel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238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2976" w:type="dxa"/>
            <w:vAlign w:val="center"/>
          </w:tcPr>
          <w:p w:rsidR="00482AD4" w:rsidRPr="004863DC" w:rsidRDefault="00EF535B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01/02/2019 - 05/07/2019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Continental Inn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322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223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187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2976" w:type="dxa"/>
            <w:vAlign w:val="center"/>
          </w:tcPr>
          <w:p w:rsidR="00482AD4" w:rsidRPr="004863DC" w:rsidRDefault="00EF535B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01/01/2019 - 31/01/2018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Continental Inn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2976" w:type="dxa"/>
            <w:vAlign w:val="center"/>
          </w:tcPr>
          <w:p w:rsidR="00482AD4" w:rsidRPr="004863DC" w:rsidRDefault="00EF535B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01/02/2019 - 20/12/2019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Vivaz Cataratas Hotel &amp; Aquaparque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429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252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482AD4" w:rsidP="00482A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9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6" w:type="dxa"/>
            <w:vAlign w:val="center"/>
          </w:tcPr>
          <w:p w:rsidR="00482AD4" w:rsidRPr="004863DC" w:rsidRDefault="00EF535B" w:rsidP="00FA1AA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 xml:space="preserve">01/01/2019 - </w:t>
            </w:r>
            <w:r w:rsidR="00FA1AA4">
              <w:rPr>
                <w:rFonts w:asciiTheme="majorHAnsi" w:hAnsiTheme="majorHAnsi" w:cs="Calibri"/>
                <w:color w:val="000000" w:themeColor="text1"/>
              </w:rPr>
              <w:t>31</w:t>
            </w:r>
            <w:r w:rsidRPr="00EF535B">
              <w:rPr>
                <w:rFonts w:asciiTheme="majorHAnsi" w:hAnsiTheme="majorHAnsi" w:cs="Calibri"/>
                <w:color w:val="000000" w:themeColor="text1"/>
              </w:rPr>
              <w:t>/</w:t>
            </w:r>
            <w:r w:rsidR="00FA1AA4">
              <w:rPr>
                <w:rFonts w:asciiTheme="majorHAnsi" w:hAnsiTheme="majorHAnsi" w:cs="Calibri"/>
                <w:color w:val="000000" w:themeColor="text1"/>
              </w:rPr>
              <w:t>01</w:t>
            </w:r>
            <w:r w:rsidRPr="00EF535B">
              <w:rPr>
                <w:rFonts w:asciiTheme="majorHAnsi" w:hAnsiTheme="majorHAnsi" w:cs="Calibri"/>
                <w:color w:val="000000" w:themeColor="text1"/>
              </w:rPr>
              <w:t>/2019     01/07/2019 - 31/07/2019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Vivaz Cataratas Hotel &amp; Aquaparque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311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EF535B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EF535B" w:rsidP="00EF53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EF535B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01/02/2019 - 28/02/2019              01/10/2019 - 20/12/2019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Vivaz Cataratas Hotel &amp; Aquaparque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311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178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EF535B" w:rsidP="00482A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EF535B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EF535B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EF535B">
              <w:rPr>
                <w:rFonts w:asciiTheme="majorHAnsi" w:hAnsiTheme="majorHAnsi" w:cs="Calibri"/>
                <w:color w:val="000000" w:themeColor="text1"/>
              </w:rPr>
              <w:t>01/03/2019 - 30/06/2019       01/08/2019  - 30/09/2019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Golden Park International Foz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EF535B" w:rsidP="00482A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EF535B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FA1AA4" w:rsidP="00FA1AA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01/01/2019 - 31</w:t>
            </w:r>
            <w:r w:rsidR="00EF535B" w:rsidRPr="00EF535B">
              <w:rPr>
                <w:rFonts w:asciiTheme="majorHAnsi" w:hAnsiTheme="majorHAnsi" w:cs="Calibri"/>
                <w:color w:val="000000" w:themeColor="text1"/>
              </w:rPr>
              <w:t>/</w:t>
            </w:r>
            <w:r>
              <w:rPr>
                <w:rFonts w:asciiTheme="majorHAnsi" w:hAnsiTheme="majorHAnsi" w:cs="Calibri"/>
                <w:color w:val="000000" w:themeColor="text1"/>
              </w:rPr>
              <w:t>0</w:t>
            </w:r>
            <w:r w:rsidR="00EF535B" w:rsidRPr="00EF535B">
              <w:rPr>
                <w:rFonts w:asciiTheme="majorHAnsi" w:hAnsiTheme="majorHAnsi" w:cs="Calibri"/>
                <w:color w:val="000000" w:themeColor="text1"/>
              </w:rPr>
              <w:t>1/2019     01/07/2019 - 31/07/2019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Golden Park International Foz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280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096249" w:rsidP="00482A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096249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FA1AA4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FA1AA4">
              <w:rPr>
                <w:rFonts w:asciiTheme="majorHAnsi" w:hAnsiTheme="majorHAnsi" w:cs="Calibri"/>
                <w:color w:val="000000" w:themeColor="text1"/>
              </w:rPr>
              <w:t>01/02/2019 - 21/12/2019</w:t>
            </w:r>
            <w:bookmarkStart w:id="0" w:name="_GoBack"/>
            <w:bookmarkEnd w:id="0"/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Mabu Interludium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576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326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096249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096249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FA1AA4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FA1AA4">
              <w:rPr>
                <w:rFonts w:asciiTheme="majorHAnsi" w:hAnsiTheme="majorHAnsi" w:cs="Calibri"/>
                <w:color w:val="000000" w:themeColor="text1"/>
              </w:rPr>
              <w:t>03/01/2019 - 31/01/2019    07/07/2019 - 31/07/2019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Mabu Interludium 4*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383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096249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096249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FA1AA4" w:rsidP="00096249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FA1AA4">
              <w:rPr>
                <w:rFonts w:asciiTheme="majorHAnsi" w:hAnsiTheme="majorHAnsi" w:cs="Calibri"/>
                <w:color w:val="000000" w:themeColor="text1"/>
              </w:rPr>
              <w:t>01/02/2019 - 28/02/2019     07/03/2019 - 18/04/2019    22/04/2019 - 19/06/2019   01/08/2019 - 05/09/2019   10/11/2019 - 13/11/2019        18/11/2019 - 20/12/2019</w:t>
            </w:r>
            <w:r w:rsidR="00096249" w:rsidRPr="00096249">
              <w:rPr>
                <w:rFonts w:asciiTheme="majorHAnsi" w:hAnsiTheme="majorHAnsi" w:cs="Calibri"/>
                <w:color w:val="000000" w:themeColor="text1"/>
              </w:rPr>
              <w:t xml:space="preserve">    </w:t>
            </w:r>
          </w:p>
        </w:tc>
      </w:tr>
      <w:tr w:rsidR="00482AD4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2AD4" w:rsidRDefault="00482AD4" w:rsidP="00482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Recanto Cataratas Therma</w:t>
            </w:r>
            <w:r w:rsidR="00363B6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Resor</w:t>
            </w:r>
            <w:r w:rsidR="00363B66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 5*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499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70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311</w:t>
            </w:r>
          </w:p>
        </w:tc>
        <w:tc>
          <w:tcPr>
            <w:tcW w:w="623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581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296</w:t>
            </w:r>
          </w:p>
        </w:tc>
        <w:tc>
          <w:tcPr>
            <w:tcW w:w="635" w:type="dxa"/>
            <w:noWrap/>
            <w:vAlign w:val="center"/>
            <w:hideMark/>
          </w:tcPr>
          <w:p w:rsidR="00482AD4" w:rsidRDefault="00482AD4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683" w:type="dxa"/>
            <w:noWrap/>
            <w:vAlign w:val="center"/>
            <w:hideMark/>
          </w:tcPr>
          <w:p w:rsidR="00482AD4" w:rsidRDefault="00096249" w:rsidP="00482A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2AD4" w:rsidRDefault="00096249" w:rsidP="00482A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976" w:type="dxa"/>
            <w:vAlign w:val="center"/>
          </w:tcPr>
          <w:p w:rsidR="00482AD4" w:rsidRPr="004863DC" w:rsidRDefault="00096249" w:rsidP="00482AD4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96249">
              <w:rPr>
                <w:rFonts w:asciiTheme="majorHAnsi" w:hAnsiTheme="majorHAnsi" w:cs="Calibri"/>
                <w:color w:val="000000" w:themeColor="text1"/>
              </w:rPr>
              <w:t>01/01/2019 - 21/12/2019</w:t>
            </w:r>
          </w:p>
        </w:tc>
      </w:tr>
      <w:tr w:rsidR="004863DC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  <w:hideMark/>
          </w:tcPr>
          <w:p w:rsidR="004863DC" w:rsidRPr="004863DC" w:rsidRDefault="004863DC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4863DC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Wish Golf Resort 5*</w:t>
            </w:r>
          </w:p>
        </w:tc>
        <w:tc>
          <w:tcPr>
            <w:tcW w:w="703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857</w:t>
            </w:r>
          </w:p>
        </w:tc>
        <w:tc>
          <w:tcPr>
            <w:tcW w:w="623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03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623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81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5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3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9" w:type="dxa"/>
            <w:noWrap/>
            <w:vAlign w:val="center"/>
            <w:hideMark/>
          </w:tcPr>
          <w:p w:rsidR="004863DC" w:rsidRPr="004863DC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4863DC" w:rsidRPr="004863DC" w:rsidRDefault="00230548" w:rsidP="00281FC1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230548">
              <w:rPr>
                <w:rFonts w:asciiTheme="majorHAnsi" w:hAnsiTheme="majorHAnsi" w:cs="Calibri"/>
                <w:color w:val="000000" w:themeColor="text1"/>
              </w:rPr>
              <w:t>08/01/2019 - 08/02/2019</w:t>
            </w:r>
          </w:p>
        </w:tc>
      </w:tr>
      <w:tr w:rsidR="00230548" w:rsidRPr="004863DC" w:rsidTr="00423B03">
        <w:trPr>
          <w:trHeight w:val="300"/>
          <w:jc w:val="center"/>
        </w:trPr>
        <w:tc>
          <w:tcPr>
            <w:tcW w:w="2542" w:type="dxa"/>
            <w:noWrap/>
            <w:vAlign w:val="center"/>
          </w:tcPr>
          <w:p w:rsidR="00230548" w:rsidRPr="004863DC" w:rsidRDefault="00230548">
            <w:pPr>
              <w:rPr>
                <w:rFonts w:asciiTheme="majorHAnsi" w:hAnsiTheme="majorHAnsi" w:cs="Calibri"/>
                <w:color w:val="000000" w:themeColor="text1"/>
              </w:rPr>
            </w:pPr>
            <w:r w:rsidRPr="004863DC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Wish Golf Resort 5*</w:t>
            </w:r>
          </w:p>
        </w:tc>
        <w:tc>
          <w:tcPr>
            <w:tcW w:w="703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510</w:t>
            </w:r>
          </w:p>
        </w:tc>
        <w:tc>
          <w:tcPr>
            <w:tcW w:w="623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145</w:t>
            </w:r>
          </w:p>
        </w:tc>
        <w:tc>
          <w:tcPr>
            <w:tcW w:w="703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315</w:t>
            </w:r>
          </w:p>
        </w:tc>
        <w:tc>
          <w:tcPr>
            <w:tcW w:w="623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80</w:t>
            </w:r>
          </w:p>
        </w:tc>
        <w:tc>
          <w:tcPr>
            <w:tcW w:w="581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-</w:t>
            </w:r>
          </w:p>
        </w:tc>
        <w:tc>
          <w:tcPr>
            <w:tcW w:w="635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-</w:t>
            </w:r>
          </w:p>
        </w:tc>
        <w:tc>
          <w:tcPr>
            <w:tcW w:w="683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-</w:t>
            </w:r>
          </w:p>
        </w:tc>
        <w:tc>
          <w:tcPr>
            <w:tcW w:w="699" w:type="dxa"/>
            <w:noWrap/>
            <w:vAlign w:val="center"/>
          </w:tcPr>
          <w:p w:rsidR="00230548" w:rsidRDefault="00230548" w:rsidP="004863DC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-</w:t>
            </w:r>
          </w:p>
        </w:tc>
        <w:tc>
          <w:tcPr>
            <w:tcW w:w="2976" w:type="dxa"/>
            <w:vAlign w:val="center"/>
          </w:tcPr>
          <w:p w:rsidR="00230548" w:rsidRPr="00230548" w:rsidRDefault="00230548" w:rsidP="00281FC1">
            <w:pPr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230548">
              <w:rPr>
                <w:rFonts w:asciiTheme="majorHAnsi" w:hAnsiTheme="majorHAnsi" w:cs="Calibri"/>
                <w:color w:val="000000" w:themeColor="text1"/>
              </w:rPr>
              <w:t>09/02/2019 - 31/11/2019</w:t>
            </w:r>
          </w:p>
        </w:tc>
      </w:tr>
    </w:tbl>
    <w:p w:rsidR="008E5650" w:rsidRDefault="008E5650" w:rsidP="00755EA9">
      <w:pPr>
        <w:rPr>
          <w:rFonts w:ascii="Calibri" w:hAnsi="Calibri" w:cs="Calibri"/>
          <w:i/>
          <w:color w:val="000000" w:themeColor="text1"/>
          <w:sz w:val="26"/>
          <w:szCs w:val="26"/>
          <w:u w:val="single"/>
        </w:rPr>
      </w:pPr>
    </w:p>
    <w:p w:rsidR="00363B66" w:rsidRDefault="00363B66" w:rsidP="00281FC1">
      <w:pPr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281FC1" w:rsidRDefault="00363B66" w:rsidP="00281FC1">
      <w:pPr>
        <w:rPr>
          <w:rFonts w:ascii="Calibri" w:hAnsi="Calibri" w:cs="Calibri"/>
          <w:b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color w:val="000000" w:themeColor="text1"/>
          <w:sz w:val="26"/>
          <w:szCs w:val="26"/>
        </w:rPr>
        <w:t>Política de Niños</w:t>
      </w:r>
      <w:r w:rsidR="00281FC1" w:rsidRPr="00C64AAD">
        <w:rPr>
          <w:rFonts w:ascii="Calibri" w:hAnsi="Calibri" w:cs="Calibri"/>
          <w:b/>
          <w:color w:val="000000" w:themeColor="text1"/>
          <w:sz w:val="26"/>
          <w:szCs w:val="26"/>
        </w:rPr>
        <w:t>:</w:t>
      </w:r>
    </w:p>
    <w:p w:rsidR="001509C4" w:rsidRPr="00C64AAD" w:rsidRDefault="001509C4" w:rsidP="00281FC1">
      <w:pPr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1509C4" w:rsidRPr="001509C4" w:rsidRDefault="001509C4" w:rsidP="0083414B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 w:rsidRPr="001509C4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Las Naciones 3*</w:t>
      </w:r>
      <w:r w:rsidR="00363B66" w:rsidRPr="001509C4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: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01 chd free hasta los 6 años compartiendo habitación con 02 adultos. </w:t>
      </w:r>
    </w:p>
    <w:p w:rsidR="001509C4" w:rsidRPr="001509C4" w:rsidRDefault="001509C4" w:rsidP="001509C4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Iguassu Express 3</w:t>
      </w:r>
      <w:r w:rsidR="00281FC1" w:rsidRPr="001509C4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*: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01 chd free hasta los </w:t>
      </w:r>
      <w:r>
        <w:rPr>
          <w:rFonts w:asciiTheme="majorHAnsi" w:hAnsiTheme="majorHAnsi" w:cs="Calibri"/>
          <w:i/>
          <w:color w:val="000000" w:themeColor="text1"/>
          <w:sz w:val="24"/>
          <w:szCs w:val="26"/>
        </w:rPr>
        <w:t>7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años compartiendo habitación con 02 adultos. </w:t>
      </w:r>
    </w:p>
    <w:p w:rsidR="001509C4" w:rsidRPr="001509C4" w:rsidRDefault="001509C4" w:rsidP="001509C4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Carima Hotel 3*</w:t>
      </w:r>
      <w:r w:rsidR="00281FC1" w:rsidRPr="00C64AAD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:</w:t>
      </w:r>
      <w:r w:rsidR="00281FC1" w:rsidRPr="00C64AAD">
        <w:rPr>
          <w:rFonts w:asciiTheme="majorHAnsi" w:hAnsiTheme="majorHAnsi"/>
          <w:i/>
          <w:sz w:val="24"/>
          <w:szCs w:val="26"/>
        </w:rPr>
        <w:t xml:space="preserve"> 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01 chd free hasta los </w:t>
      </w:r>
      <w:r>
        <w:rPr>
          <w:rFonts w:asciiTheme="majorHAnsi" w:hAnsiTheme="majorHAnsi" w:cs="Calibri"/>
          <w:i/>
          <w:color w:val="000000" w:themeColor="text1"/>
          <w:sz w:val="24"/>
          <w:szCs w:val="26"/>
        </w:rPr>
        <w:t>10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años compartiendo habitación con 02 adultos. </w:t>
      </w:r>
    </w:p>
    <w:p w:rsidR="00363B66" w:rsidRPr="001509C4" w:rsidRDefault="001509C4" w:rsidP="00363B66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 w:rsidRPr="00363B66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Taroba 3*</w:t>
      </w:r>
      <w:r w:rsidR="00281FC1" w:rsidRPr="00363B66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:</w:t>
      </w:r>
      <w:r w:rsidR="00281FC1" w:rsidRPr="00363B66">
        <w:rPr>
          <w:rFonts w:asciiTheme="majorHAnsi" w:hAnsiTheme="majorHAnsi"/>
          <w:i/>
          <w:sz w:val="24"/>
          <w:szCs w:val="26"/>
        </w:rPr>
        <w:t xml:space="preserve"> </w:t>
      </w:r>
      <w:r w:rsidR="00363B66"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01 chd free hasta los </w:t>
      </w:r>
      <w:r w:rsidR="00363B66">
        <w:rPr>
          <w:rFonts w:asciiTheme="majorHAnsi" w:hAnsiTheme="majorHAnsi" w:cs="Calibri"/>
          <w:i/>
          <w:color w:val="000000" w:themeColor="text1"/>
          <w:sz w:val="24"/>
          <w:szCs w:val="26"/>
        </w:rPr>
        <w:t>7</w:t>
      </w:r>
      <w:r w:rsidR="00363B66"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años compartiendo habitación con 02 adultos. </w:t>
      </w:r>
    </w:p>
    <w:p w:rsidR="00281FC1" w:rsidRPr="00363B66" w:rsidRDefault="001509C4" w:rsidP="00BA1FC1">
      <w:pPr>
        <w:pStyle w:val="Prrafodelista"/>
        <w:numPr>
          <w:ilvl w:val="0"/>
          <w:numId w:val="24"/>
        </w:numPr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</w:pPr>
      <w:r w:rsidRPr="00363B66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Falls Galli Hotel 4*</w:t>
      </w:r>
      <w:r w:rsidR="00281FC1" w:rsidRPr="00363B66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:</w:t>
      </w:r>
      <w:r w:rsidR="00281FC1" w:rsidRPr="00363B66">
        <w:rPr>
          <w:rFonts w:asciiTheme="majorHAnsi" w:hAnsiTheme="majorHAnsi"/>
          <w:i/>
          <w:sz w:val="24"/>
          <w:szCs w:val="26"/>
        </w:rPr>
        <w:t xml:space="preserve"> 01 chd hasta 11 años free en la misma habitación de dos </w:t>
      </w:r>
      <w:r w:rsidRPr="00363B66">
        <w:rPr>
          <w:rFonts w:asciiTheme="majorHAnsi" w:hAnsiTheme="majorHAnsi"/>
          <w:i/>
          <w:sz w:val="24"/>
          <w:szCs w:val="26"/>
        </w:rPr>
        <w:t>adultos</w:t>
      </w:r>
      <w:r w:rsidR="00281FC1" w:rsidRPr="00363B66">
        <w:rPr>
          <w:rFonts w:asciiTheme="majorHAnsi" w:hAnsiTheme="majorHAnsi"/>
          <w:i/>
          <w:sz w:val="24"/>
          <w:szCs w:val="26"/>
        </w:rPr>
        <w:t>.</w:t>
      </w:r>
    </w:p>
    <w:p w:rsidR="00281FC1" w:rsidRPr="00C64AAD" w:rsidRDefault="001509C4" w:rsidP="00281FC1">
      <w:pPr>
        <w:pStyle w:val="Prrafodelista"/>
        <w:numPr>
          <w:ilvl w:val="0"/>
          <w:numId w:val="24"/>
        </w:numPr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</w:pPr>
      <w:r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 xml:space="preserve">Continental </w:t>
      </w:r>
      <w:r w:rsidR="00363B66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 xml:space="preserve">Inn </w:t>
      </w:r>
      <w:r w:rsidR="00363B66" w:rsidRPr="00C64AAD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4</w:t>
      </w:r>
      <w:r w:rsidR="00281FC1" w:rsidRPr="00C64AAD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*:</w:t>
      </w:r>
      <w:r>
        <w:rPr>
          <w:rFonts w:asciiTheme="majorHAnsi" w:hAnsiTheme="majorHAnsi"/>
          <w:i/>
          <w:sz w:val="24"/>
          <w:szCs w:val="26"/>
        </w:rPr>
        <w:t xml:space="preserve"> </w:t>
      </w:r>
      <w:r w:rsidR="00281FC1" w:rsidRPr="00C64AAD">
        <w:rPr>
          <w:rFonts w:asciiTheme="majorHAnsi" w:hAnsiTheme="majorHAnsi"/>
          <w:i/>
          <w:sz w:val="24"/>
          <w:szCs w:val="26"/>
        </w:rPr>
        <w:t xml:space="preserve">01 chd hasta </w:t>
      </w:r>
      <w:r w:rsidR="00363B66">
        <w:rPr>
          <w:rFonts w:asciiTheme="majorHAnsi" w:hAnsiTheme="majorHAnsi"/>
          <w:i/>
          <w:sz w:val="24"/>
          <w:szCs w:val="26"/>
        </w:rPr>
        <w:t>1</w:t>
      </w:r>
      <w:r w:rsidR="00281FC1" w:rsidRPr="00C64AAD">
        <w:rPr>
          <w:rFonts w:asciiTheme="majorHAnsi" w:hAnsiTheme="majorHAnsi"/>
          <w:i/>
          <w:sz w:val="24"/>
          <w:szCs w:val="26"/>
        </w:rPr>
        <w:t>0 años free en la misma habitación de dos pagantes.</w:t>
      </w:r>
    </w:p>
    <w:p w:rsidR="00281FC1" w:rsidRPr="009C7FFE" w:rsidRDefault="00363B66" w:rsidP="00281FC1">
      <w:pPr>
        <w:pStyle w:val="Prrafodelista"/>
        <w:numPr>
          <w:ilvl w:val="0"/>
          <w:numId w:val="24"/>
        </w:numPr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  <w:t xml:space="preserve">Vivaz Cataratas Hotel &amp; Aquaparque 4* </w:t>
      </w:r>
      <w:r w:rsidR="009C7FFE" w:rsidRPr="009C7FFE"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  <w:t xml:space="preserve">: </w:t>
      </w:r>
      <w:r w:rsidR="009C7FFE" w:rsidRPr="009C7FFE">
        <w:rPr>
          <w:rFonts w:asciiTheme="majorHAnsi" w:hAnsiTheme="majorHAnsi" w:cs="ArialMT"/>
          <w:i/>
          <w:sz w:val="24"/>
          <w:szCs w:val="24"/>
        </w:rPr>
        <w:t xml:space="preserve">01 Chd hasta </w:t>
      </w:r>
      <w:r>
        <w:rPr>
          <w:rFonts w:asciiTheme="majorHAnsi" w:hAnsiTheme="majorHAnsi" w:cs="ArialMT"/>
          <w:i/>
          <w:sz w:val="24"/>
          <w:szCs w:val="24"/>
        </w:rPr>
        <w:t>1</w:t>
      </w:r>
      <w:r w:rsidR="009C7FFE" w:rsidRPr="009C7FFE">
        <w:rPr>
          <w:rFonts w:asciiTheme="majorHAnsi" w:hAnsiTheme="majorHAnsi" w:cs="ArialMT"/>
          <w:i/>
          <w:sz w:val="24"/>
          <w:szCs w:val="24"/>
        </w:rPr>
        <w:t xml:space="preserve">0 años Free en la misma habitación de 02 </w:t>
      </w:r>
      <w:r>
        <w:rPr>
          <w:rFonts w:asciiTheme="majorHAnsi" w:hAnsiTheme="majorHAnsi" w:cs="ArialMT"/>
          <w:i/>
          <w:sz w:val="24"/>
          <w:szCs w:val="24"/>
        </w:rPr>
        <w:t>adultos</w:t>
      </w:r>
      <w:r w:rsidR="009C7FFE" w:rsidRPr="009C7FFE">
        <w:rPr>
          <w:rFonts w:asciiTheme="majorHAnsi" w:hAnsiTheme="majorHAnsi" w:cs="ArialMT"/>
          <w:i/>
          <w:sz w:val="24"/>
          <w:szCs w:val="24"/>
        </w:rPr>
        <w:t>.</w:t>
      </w:r>
    </w:p>
    <w:p w:rsidR="00363B66" w:rsidRDefault="00363B66" w:rsidP="00363B66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 w:rsidRPr="00363B66"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  <w:t>Golden Park International 4*</w:t>
      </w:r>
      <w:r w:rsidR="009C7FFE" w:rsidRPr="00363B66"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  <w:t xml:space="preserve">: 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01 chd free hasta los </w:t>
      </w:r>
      <w:r>
        <w:rPr>
          <w:rFonts w:asciiTheme="majorHAnsi" w:hAnsiTheme="majorHAnsi" w:cs="Calibri"/>
          <w:i/>
          <w:color w:val="000000" w:themeColor="text1"/>
          <w:sz w:val="24"/>
          <w:szCs w:val="26"/>
        </w:rPr>
        <w:t>7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años compartiendo habitación con 02 adultos. </w:t>
      </w:r>
    </w:p>
    <w:p w:rsidR="00363B66" w:rsidRPr="00363B66" w:rsidRDefault="00363B66" w:rsidP="00363B66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  <w:t>Mabu Interludium 4*:</w:t>
      </w:r>
      <w:r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</w:t>
      </w:r>
      <w:r w:rsidRPr="00363B66">
        <w:rPr>
          <w:rFonts w:asciiTheme="majorHAnsi" w:hAnsiTheme="majorHAnsi"/>
          <w:i/>
          <w:sz w:val="24"/>
          <w:szCs w:val="26"/>
        </w:rPr>
        <w:t>01 chd hasta 11 años free en la misma habitación de dos adultos.</w:t>
      </w:r>
    </w:p>
    <w:p w:rsidR="00363B66" w:rsidRDefault="00363B66" w:rsidP="00363B66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 w:rsidRPr="00363B66"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  <w:t>Recanto Cataratas Thermas Resort 5</w:t>
      </w:r>
      <w:r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*</w:t>
      </w:r>
      <w:r w:rsidRPr="00C64AAD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:</w:t>
      </w:r>
      <w:r w:rsidRPr="00C64AAD">
        <w:rPr>
          <w:rFonts w:asciiTheme="majorHAnsi" w:hAnsiTheme="majorHAnsi"/>
          <w:i/>
          <w:sz w:val="24"/>
          <w:szCs w:val="26"/>
        </w:rPr>
        <w:t xml:space="preserve"> 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01 chd free hasta los </w:t>
      </w:r>
      <w:r>
        <w:rPr>
          <w:rFonts w:asciiTheme="majorHAnsi" w:hAnsiTheme="majorHAnsi" w:cs="Calibri"/>
          <w:i/>
          <w:color w:val="000000" w:themeColor="text1"/>
          <w:sz w:val="24"/>
          <w:szCs w:val="26"/>
        </w:rPr>
        <w:t>10</w:t>
      </w:r>
      <w:r w:rsidRPr="001509C4"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años compartiendo habitación con 02 adultos. </w:t>
      </w:r>
    </w:p>
    <w:p w:rsidR="00363B66" w:rsidRPr="00363B66" w:rsidRDefault="00363B66" w:rsidP="00363B66">
      <w:pPr>
        <w:pStyle w:val="Prrafodelista"/>
        <w:numPr>
          <w:ilvl w:val="0"/>
          <w:numId w:val="24"/>
        </w:numPr>
        <w:rPr>
          <w:rFonts w:asciiTheme="majorHAnsi" w:hAnsiTheme="majorHAnsi" w:cs="Calibri"/>
          <w:i/>
          <w:color w:val="000000" w:themeColor="text1"/>
          <w:sz w:val="24"/>
          <w:szCs w:val="26"/>
        </w:rPr>
      </w:pPr>
      <w:r>
        <w:rPr>
          <w:rFonts w:asciiTheme="majorHAnsi" w:hAnsiTheme="majorHAnsi" w:cs="Calibri"/>
          <w:b/>
          <w:i/>
          <w:color w:val="000000" w:themeColor="text1"/>
          <w:sz w:val="24"/>
          <w:szCs w:val="24"/>
        </w:rPr>
        <w:t>Wish Golf Resort 5*:</w:t>
      </w:r>
      <w:r>
        <w:rPr>
          <w:rFonts w:asciiTheme="majorHAnsi" w:hAnsiTheme="majorHAnsi" w:cs="Calibri"/>
          <w:i/>
          <w:color w:val="000000" w:themeColor="text1"/>
          <w:sz w:val="24"/>
          <w:szCs w:val="26"/>
        </w:rPr>
        <w:t xml:space="preserve"> </w:t>
      </w:r>
      <w:r w:rsidRPr="00363B66">
        <w:rPr>
          <w:rFonts w:asciiTheme="majorHAnsi" w:hAnsiTheme="majorHAnsi" w:cs="Calibri"/>
          <w:b/>
          <w:i/>
          <w:color w:val="000000" w:themeColor="text1"/>
          <w:sz w:val="24"/>
          <w:szCs w:val="26"/>
        </w:rPr>
        <w:t>*:</w:t>
      </w:r>
      <w:r w:rsidRPr="00363B66">
        <w:rPr>
          <w:rFonts w:asciiTheme="majorHAnsi" w:hAnsiTheme="majorHAnsi"/>
          <w:i/>
          <w:sz w:val="24"/>
          <w:szCs w:val="26"/>
        </w:rPr>
        <w:t xml:space="preserve"> 01 chd hasta 11 años free en la misma habitación de dos adultos.</w:t>
      </w:r>
    </w:p>
    <w:p w:rsidR="00363B66" w:rsidRPr="00363B66" w:rsidRDefault="00363B66" w:rsidP="00363B66">
      <w:pPr>
        <w:rPr>
          <w:rFonts w:asciiTheme="majorHAnsi" w:hAnsiTheme="majorHAnsi" w:cs="Calibri"/>
          <w:i/>
          <w:color w:val="000000" w:themeColor="text1"/>
          <w:szCs w:val="26"/>
        </w:rPr>
      </w:pPr>
    </w:p>
    <w:p w:rsidR="008E69E2" w:rsidRPr="00363B66" w:rsidRDefault="008E69E2" w:rsidP="008A65E2">
      <w:pPr>
        <w:pStyle w:val="Prrafodelista"/>
        <w:numPr>
          <w:ilvl w:val="0"/>
          <w:numId w:val="24"/>
        </w:numPr>
        <w:ind w:left="-142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363B66">
        <w:rPr>
          <w:rFonts w:ascii="Calibri" w:hAnsi="Calibri" w:cs="Calibri"/>
          <w:b/>
          <w:color w:val="000000" w:themeColor="text1"/>
          <w:sz w:val="26"/>
          <w:szCs w:val="26"/>
        </w:rPr>
        <w:t>Notas Generales:</w:t>
      </w:r>
    </w:p>
    <w:p w:rsidR="008E69E2" w:rsidRPr="002348D6" w:rsidRDefault="008E69E2" w:rsidP="008E69E2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="Calibri" w:hAnsi="Calibri" w:cs="Calibri"/>
          <w:i/>
          <w:color w:val="000000" w:themeColor="text1"/>
          <w:sz w:val="24"/>
          <w:szCs w:val="24"/>
        </w:rPr>
        <w:lastRenderedPageBreak/>
        <w:t>Precios comisionables al 10% incluido el IGV</w:t>
      </w:r>
      <w:r w:rsidR="00230548">
        <w:rPr>
          <w:rFonts w:ascii="Calibri" w:hAnsi="Calibri" w:cs="Calibri"/>
          <w:i/>
          <w:color w:val="000000" w:themeColor="text1"/>
          <w:sz w:val="24"/>
          <w:szCs w:val="24"/>
        </w:rPr>
        <w:t xml:space="preserve"> sobre los servicios</w:t>
      </w:r>
      <w:r w:rsidRPr="002348D6">
        <w:rPr>
          <w:rFonts w:ascii="Calibri" w:hAnsi="Calibri" w:cs="Calibri"/>
          <w:i/>
          <w:color w:val="000000" w:themeColor="text1"/>
          <w:sz w:val="24"/>
          <w:szCs w:val="24"/>
        </w:rPr>
        <w:t>.</w:t>
      </w:r>
    </w:p>
    <w:p w:rsidR="00C7377E" w:rsidRPr="002348D6" w:rsidRDefault="008E69E2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="Calibri" w:hAnsi="Calibri" w:cs="Calibri"/>
          <w:i/>
          <w:color w:val="000000" w:themeColor="text1"/>
          <w:sz w:val="24"/>
          <w:szCs w:val="24"/>
        </w:rPr>
        <w:t>Incentivo de $</w:t>
      </w:r>
      <w:r w:rsidR="002348D6" w:rsidRPr="002348D6">
        <w:rPr>
          <w:rFonts w:ascii="Calibri" w:hAnsi="Calibri" w:cs="Calibri"/>
          <w:i/>
          <w:color w:val="000000" w:themeColor="text1"/>
          <w:sz w:val="24"/>
          <w:szCs w:val="24"/>
        </w:rPr>
        <w:t>5</w:t>
      </w:r>
      <w:r w:rsidRPr="002348D6">
        <w:rPr>
          <w:rFonts w:ascii="Calibri" w:hAnsi="Calibri" w:cs="Calibri"/>
          <w:i/>
          <w:color w:val="000000" w:themeColor="text1"/>
          <w:sz w:val="24"/>
          <w:szCs w:val="24"/>
        </w:rPr>
        <w:t xml:space="preserve"> por pasajero.</w:t>
      </w:r>
    </w:p>
    <w:p w:rsidR="00BA69BC" w:rsidRPr="002348D6" w:rsidRDefault="00BA69BC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="Calibri" w:hAnsi="Calibri" w:cs="Calibri"/>
          <w:i/>
          <w:color w:val="000000" w:themeColor="text1"/>
          <w:sz w:val="24"/>
          <w:szCs w:val="24"/>
        </w:rPr>
        <w:t>Mínimo 02 pax.</w:t>
      </w:r>
    </w:p>
    <w:p w:rsidR="00BA69BC" w:rsidRPr="002348D6" w:rsidRDefault="00BA69BC" w:rsidP="00BA69BC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="Calibri" w:hAnsi="Calibri" w:cs="Calibri"/>
          <w:i/>
          <w:color w:val="000000" w:themeColor="text1"/>
          <w:sz w:val="24"/>
          <w:szCs w:val="24"/>
        </w:rPr>
        <w:t>Para 01 pax adicionar 53 USD</w:t>
      </w:r>
    </w:p>
    <w:p w:rsidR="00654C06" w:rsidRPr="002348D6" w:rsidRDefault="00654C06" w:rsidP="00654C06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2348D6">
        <w:rPr>
          <w:rFonts w:asciiTheme="majorHAnsi" w:hAnsiTheme="majorHAnsi"/>
          <w:i/>
          <w:sz w:val="24"/>
          <w:szCs w:val="24"/>
        </w:rPr>
        <w:t xml:space="preserve">Niños en las excursiones, serán considerados FREE conforme política de los hoteles. </w:t>
      </w:r>
    </w:p>
    <w:p w:rsidR="00152D3E" w:rsidRPr="002348D6" w:rsidRDefault="00C7377E" w:rsidP="00152D3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="Calibri" w:hAnsi="Calibri" w:cs="Calibri"/>
          <w:i/>
          <w:color w:val="000000" w:themeColor="text1"/>
          <w:sz w:val="24"/>
          <w:szCs w:val="24"/>
        </w:rPr>
        <w:t>Hoteles sujetos a disponibilidad</w:t>
      </w:r>
    </w:p>
    <w:p w:rsidR="00152D3E" w:rsidRPr="002348D6" w:rsidRDefault="00152D3E" w:rsidP="00152D3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Theme="majorHAnsi" w:hAnsiTheme="majorHAnsi" w:cs="Calibri"/>
          <w:i/>
          <w:sz w:val="24"/>
          <w:szCs w:val="24"/>
        </w:rPr>
        <w:t>No aplica para Carnava</w:t>
      </w:r>
      <w:r w:rsidRPr="002348D6">
        <w:rPr>
          <w:rFonts w:asciiTheme="majorHAnsi" w:hAnsiTheme="majorHAnsi" w:cs="Calibri"/>
          <w:i/>
          <w:sz w:val="24"/>
          <w:szCs w:val="24"/>
          <w:lang w:val="es-ES"/>
        </w:rPr>
        <w:t>l, Feriados Largos</w:t>
      </w:r>
      <w:r w:rsidR="009C7FFE" w:rsidRPr="002348D6">
        <w:rPr>
          <w:rFonts w:asciiTheme="majorHAnsi" w:hAnsiTheme="majorHAnsi" w:cs="Calibri"/>
          <w:i/>
          <w:sz w:val="24"/>
          <w:szCs w:val="24"/>
          <w:lang w:val="es-ES"/>
        </w:rPr>
        <w:t xml:space="preserve">, Congresos, Eventos Especiales y mes de Julio excepto en las fechas que indique. </w:t>
      </w:r>
    </w:p>
    <w:p w:rsidR="00C7377E" w:rsidRPr="002348D6" w:rsidRDefault="00C7377E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="Calibri" w:hAnsi="Calibri" w:cs="Calibri"/>
          <w:i/>
          <w:sz w:val="24"/>
          <w:szCs w:val="24"/>
          <w:lang w:val="es-ES"/>
        </w:rPr>
        <w:t>Paquete no son: reembolsable, endosable, transferible</w:t>
      </w:r>
    </w:p>
    <w:p w:rsidR="00C7377E" w:rsidRPr="002348D6" w:rsidRDefault="00C7377E" w:rsidP="00C7377E">
      <w:pPr>
        <w:pStyle w:val="Prrafodelista"/>
        <w:numPr>
          <w:ilvl w:val="0"/>
          <w:numId w:val="19"/>
        </w:numPr>
        <w:tabs>
          <w:tab w:val="left" w:pos="709"/>
        </w:tabs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2348D6">
        <w:rPr>
          <w:rFonts w:ascii="Calibri" w:hAnsi="Calibri" w:cs="Calibri"/>
          <w:i/>
          <w:color w:val="000000" w:themeColor="text1"/>
          <w:sz w:val="24"/>
          <w:szCs w:val="24"/>
          <w:lang w:val="es-ES"/>
        </w:rPr>
        <w:t>Los servicios incluidos en los programas son en base a servicio regular, aplica para traslados diurnos, a compartir con otras personas.</w:t>
      </w:r>
    </w:p>
    <w:p w:rsidR="002348D6" w:rsidRPr="002348D6" w:rsidRDefault="002348D6" w:rsidP="002348D6">
      <w:pPr>
        <w:pStyle w:val="Prrafodelista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i/>
          <w:color w:val="222222"/>
          <w:sz w:val="24"/>
          <w:szCs w:val="24"/>
        </w:rPr>
      </w:pPr>
      <w:r w:rsidRPr="002348D6">
        <w:rPr>
          <w:rFonts w:asciiTheme="majorHAnsi" w:hAnsiTheme="majorHAnsi" w:cstheme="majorHAnsi"/>
          <w:b/>
          <w:bCs/>
          <w:i/>
          <w:sz w:val="24"/>
          <w:szCs w:val="24"/>
          <w:lang w:val="es-ES"/>
        </w:rPr>
        <w:t>Tasa eco-turística de Puerto Iguazú.</w:t>
      </w:r>
    </w:p>
    <w:p w:rsidR="002348D6" w:rsidRPr="002348D6" w:rsidRDefault="002348D6" w:rsidP="002348D6">
      <w:pPr>
        <w:pStyle w:val="Prrafodelista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i/>
          <w:color w:val="222222"/>
          <w:sz w:val="24"/>
          <w:szCs w:val="24"/>
        </w:rPr>
      </w:pPr>
      <w:r w:rsidRPr="002348D6">
        <w:rPr>
          <w:rFonts w:asciiTheme="majorHAnsi" w:hAnsiTheme="majorHAnsi" w:cstheme="majorHAnsi"/>
          <w:i/>
          <w:sz w:val="24"/>
          <w:szCs w:val="24"/>
          <w:lang w:val="es-ES"/>
        </w:rPr>
        <w:t>Este  impuesto municipal vigente en </w:t>
      </w:r>
      <w:r w:rsidRPr="002348D6">
        <w:rPr>
          <w:rFonts w:asciiTheme="majorHAnsi" w:hAnsiTheme="majorHAnsi" w:cstheme="majorHAnsi"/>
          <w:b/>
          <w:bCs/>
          <w:i/>
          <w:sz w:val="24"/>
          <w:szCs w:val="24"/>
          <w:lang w:val="es-ES"/>
        </w:rPr>
        <w:t>Puerto Iguazú</w:t>
      </w:r>
      <w:r w:rsidRPr="002348D6">
        <w:rPr>
          <w:rFonts w:asciiTheme="majorHAnsi" w:hAnsiTheme="majorHAnsi" w:cstheme="majorHAnsi"/>
          <w:b/>
          <w:bCs/>
          <w:i/>
          <w:sz w:val="24"/>
          <w:szCs w:val="24"/>
          <w:lang w:val="es-AR"/>
        </w:rPr>
        <w:t>/Argentina</w:t>
      </w:r>
      <w:r w:rsidRPr="002348D6">
        <w:rPr>
          <w:rFonts w:asciiTheme="majorHAnsi" w:hAnsiTheme="majorHAnsi" w:cstheme="majorHAnsi"/>
          <w:i/>
          <w:sz w:val="24"/>
          <w:szCs w:val="24"/>
          <w:lang w:val="es-AR"/>
        </w:rPr>
        <w:t> se cobrará en el puesto de control sobre la ruta 12  (camino a las cataratas argentinas). El costo es de </w:t>
      </w:r>
      <w:r w:rsidRPr="002348D6">
        <w:rPr>
          <w:rFonts w:asciiTheme="majorHAnsi" w:hAnsiTheme="majorHAnsi" w:cstheme="majorHAnsi"/>
          <w:i/>
          <w:sz w:val="24"/>
          <w:szCs w:val="24"/>
          <w:lang w:val="es-ES"/>
        </w:rPr>
        <w:t>$35,00 </w:t>
      </w:r>
      <w:r w:rsidRPr="002348D6">
        <w:rPr>
          <w:rFonts w:asciiTheme="majorHAnsi" w:hAnsiTheme="majorHAnsi" w:cstheme="majorHAnsi"/>
          <w:i/>
          <w:sz w:val="24"/>
          <w:szCs w:val="24"/>
          <w:lang w:val="es-AR"/>
        </w:rPr>
        <w:t>(pesos argentinos) </w:t>
      </w:r>
      <w:r w:rsidRPr="002348D6">
        <w:rPr>
          <w:rFonts w:asciiTheme="majorHAnsi" w:hAnsiTheme="majorHAnsi" w:cstheme="majorHAnsi"/>
          <w:i/>
          <w:sz w:val="24"/>
          <w:szCs w:val="24"/>
          <w:lang w:val="es-ES"/>
        </w:rPr>
        <w:t>por persona ó</w:t>
      </w:r>
      <w:r w:rsidRPr="002348D6">
        <w:rPr>
          <w:rFonts w:asciiTheme="majorHAnsi" w:hAnsiTheme="majorHAnsi" w:cstheme="majorHAnsi"/>
          <w:b/>
          <w:bCs/>
          <w:i/>
          <w:sz w:val="24"/>
          <w:szCs w:val="24"/>
          <w:lang w:val="es-ES"/>
        </w:rPr>
        <w:t> USD 1,50 por persona</w:t>
      </w:r>
    </w:p>
    <w:p w:rsidR="002348D6" w:rsidRPr="002348D6" w:rsidRDefault="002348D6" w:rsidP="002348D6">
      <w:pPr>
        <w:pStyle w:val="Prrafodelista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i/>
          <w:color w:val="222222"/>
          <w:sz w:val="24"/>
          <w:szCs w:val="24"/>
        </w:rPr>
      </w:pPr>
      <w:r w:rsidRPr="002348D6">
        <w:rPr>
          <w:rFonts w:asciiTheme="majorHAnsi" w:hAnsiTheme="majorHAnsi" w:cstheme="majorHAnsi"/>
          <w:i/>
          <w:sz w:val="24"/>
          <w:szCs w:val="24"/>
          <w:lang w:val="es-ES"/>
        </w:rPr>
        <w:t>Los pagos deberán ser en efectivo</w:t>
      </w:r>
      <w:r w:rsidRPr="002348D6">
        <w:rPr>
          <w:rFonts w:asciiTheme="majorHAnsi" w:hAnsiTheme="majorHAnsi" w:cstheme="majorHAnsi"/>
          <w:i/>
          <w:sz w:val="24"/>
          <w:szCs w:val="24"/>
          <w:lang w:val="es-AR"/>
        </w:rPr>
        <w:t>, en moneda local.</w:t>
      </w:r>
    </w:p>
    <w:p w:rsidR="002348D6" w:rsidRPr="002348D6" w:rsidRDefault="002348D6" w:rsidP="002348D6">
      <w:pPr>
        <w:pStyle w:val="Prrafodelista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i/>
          <w:color w:val="222222"/>
          <w:sz w:val="24"/>
          <w:szCs w:val="24"/>
        </w:rPr>
      </w:pPr>
      <w:r w:rsidRPr="002348D6">
        <w:rPr>
          <w:rFonts w:asciiTheme="majorHAnsi" w:hAnsiTheme="majorHAnsi" w:cstheme="majorHAnsi"/>
          <w:i/>
          <w:sz w:val="24"/>
          <w:szCs w:val="24"/>
          <w:lang w:val="es-ES"/>
        </w:rPr>
        <w:t>No se emitirán facturas ni recibos por sistema. El voucher expedido por la municipalidad de Puerto Iguazú es el comprobante de pago.</w:t>
      </w:r>
    </w:p>
    <w:p w:rsidR="002348D6" w:rsidRPr="002348D6" w:rsidRDefault="002348D6" w:rsidP="002348D6">
      <w:pPr>
        <w:pStyle w:val="Prrafodelista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i/>
          <w:color w:val="222222"/>
          <w:sz w:val="24"/>
          <w:szCs w:val="24"/>
        </w:rPr>
      </w:pPr>
      <w:r w:rsidRPr="002348D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MMC no se hace hace cargo de este impuesto municipal</w:t>
      </w:r>
    </w:p>
    <w:p w:rsidR="009C7FFE" w:rsidRPr="002348D6" w:rsidRDefault="009C7FFE" w:rsidP="009C7FFE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2348D6">
        <w:rPr>
          <w:rFonts w:asciiTheme="majorHAnsi" w:hAnsiTheme="majorHAnsi"/>
          <w:i/>
          <w:sz w:val="24"/>
          <w:szCs w:val="24"/>
        </w:rPr>
        <w:t>Personas extranjeras no residentes en Argentina podrán ser exceptuados del 21% de IVA en los gastos de alojamiento (habitación + desayuno) presentando su pasaporte original y sellado con la fecha de ingreso al país o cédula de identidad (DNI) y tarjeta de migración. Para ello, deberán enviarnos el número de pasaporte o cédula de identidad (DNI) al momento de realizar la reserva. Los mismos documentos deben ser presentados en el momento del check-in, en caso no presentar los mismos documentos, la tasa de IVA del 21% será cobrada directamente del huésped en el hotel. LAS TARIFAS ABAJO NO INCLUYE LOS 21% DE IVA.</w:t>
      </w:r>
    </w:p>
    <w:p w:rsidR="00E121EB" w:rsidRPr="00152D3E" w:rsidRDefault="008E69E2" w:rsidP="009B2299">
      <w:pPr>
        <w:pStyle w:val="Prrafodelista"/>
        <w:numPr>
          <w:ilvl w:val="0"/>
          <w:numId w:val="19"/>
        </w:numPr>
        <w:tabs>
          <w:tab w:val="left" w:pos="709"/>
        </w:tabs>
        <w:rPr>
          <w:color w:val="FF0000"/>
        </w:rPr>
      </w:pPr>
      <w:r w:rsidRPr="00152D3E">
        <w:rPr>
          <w:rFonts w:ascii="Calibri" w:hAnsi="Calibri" w:cs="Calibri"/>
          <w:b/>
          <w:i/>
          <w:color w:val="FF0000"/>
          <w:sz w:val="24"/>
          <w:szCs w:val="24"/>
        </w:rPr>
        <w:t>PRECIOS SUJETOS A CAMBIO SIN PREVIO AVISO</w:t>
      </w:r>
    </w:p>
    <w:sectPr w:rsidR="00E121EB" w:rsidRPr="00152D3E" w:rsidSect="00DF2ED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41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56" w:rsidRDefault="00CE6056" w:rsidP="005435E3">
      <w:r>
        <w:separator/>
      </w:r>
    </w:p>
  </w:endnote>
  <w:endnote w:type="continuationSeparator" w:id="0">
    <w:p w:rsidR="00CE6056" w:rsidRDefault="00CE6056" w:rsidP="0054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E3" w:rsidRPr="005435E3" w:rsidRDefault="00442089" w:rsidP="005435E3">
    <w:pPr>
      <w:pStyle w:val="Piedepgina"/>
      <w:rPr>
        <w:rFonts w:ascii="Fira Sans Book" w:hAnsi="Fira Sans Book"/>
        <w:color w:val="808080" w:themeColor="background1" w:themeShade="80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E0F19D3" wp14:editId="345E9955">
          <wp:simplePos x="0" y="0"/>
          <wp:positionH relativeFrom="column">
            <wp:posOffset>-469900</wp:posOffset>
          </wp:positionH>
          <wp:positionV relativeFrom="paragraph">
            <wp:posOffset>-1715135</wp:posOffset>
          </wp:positionV>
          <wp:extent cx="7559549" cy="2263139"/>
          <wp:effectExtent l="0" t="0" r="3810" b="4445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49" cy="2263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56" w:rsidRDefault="00CE6056" w:rsidP="005435E3">
      <w:r>
        <w:separator/>
      </w:r>
    </w:p>
  </w:footnote>
  <w:footnote w:type="continuationSeparator" w:id="0">
    <w:p w:rsidR="00CE6056" w:rsidRDefault="00CE6056" w:rsidP="0054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0" w:rsidRDefault="00CE6056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943" o:spid="_x0000_s2053" type="#_x0000_t75" style="position:absolute;margin-left:0;margin-top:0;width:441.3pt;height:320pt;z-index:-251653120;mso-position-horizontal:center;mso-position-horizontal-relative:margin;mso-position-vertical:center;mso-position-vertical-relative:margin" o:allowincell="f">
          <v:imagedata r:id="rId1" o:title="papeleria_cr_membrete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2D" w:rsidRPr="004210F0" w:rsidRDefault="000E0E45" w:rsidP="0058512D">
    <w:pPr>
      <w:pStyle w:val="Piedepgina"/>
      <w:jc w:val="right"/>
      <w:rPr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223975</wp:posOffset>
          </wp:positionH>
          <wp:positionV relativeFrom="paragraph">
            <wp:posOffset>7356</wp:posOffset>
          </wp:positionV>
          <wp:extent cx="1663700" cy="749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actus reps nuevo sin av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74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66B9A" wp14:editId="4FFABABA">
              <wp:simplePos x="0" y="0"/>
              <wp:positionH relativeFrom="column">
                <wp:posOffset>6532245</wp:posOffset>
              </wp:positionH>
              <wp:positionV relativeFrom="paragraph">
                <wp:posOffset>135890</wp:posOffset>
              </wp:positionV>
              <wp:extent cx="6350" cy="869315"/>
              <wp:effectExtent l="0" t="0" r="31750" b="2603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869315"/>
                      </a:xfrm>
                      <a:prstGeom prst="line">
                        <a:avLst/>
                      </a:prstGeom>
                      <a:ln>
                        <a:solidFill>
                          <a:srgbClr val="F2504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79510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35pt,10.7pt" to="514.8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" strokecolor="#f25044"/>
          </w:pict>
        </mc:Fallback>
      </mc:AlternateContent>
    </w:r>
    <w:r w:rsidR="0058512D" w:rsidRPr="004210F0">
      <w:rPr>
        <w:lang w:val="es-PE"/>
      </w:rPr>
      <w:t xml:space="preserve">                                                                                                                                  </w:t>
    </w:r>
  </w:p>
  <w:p w:rsidR="0058512D" w:rsidRPr="004210F0" w:rsidRDefault="00846A5A" w:rsidP="0058512D">
    <w:pPr>
      <w:pStyle w:val="Piedepgina"/>
      <w:spacing w:line="276" w:lineRule="auto"/>
      <w:ind w:right="327"/>
      <w:jc w:val="right"/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  <w:t>www.</w:t>
    </w:r>
    <w:r w:rsidR="0058512D" w:rsidRPr="004210F0">
      <w:rPr>
        <w:rFonts w:ascii="Fira Sans Book" w:hAnsi="Fira Sans Book"/>
        <w:b/>
        <w:color w:val="808080" w:themeColor="background1" w:themeShade="80"/>
        <w:sz w:val="16"/>
        <w:szCs w:val="16"/>
        <w:lang w:val="es-PE"/>
      </w:rPr>
      <w:t>contactusreps.com</w:t>
    </w:r>
  </w:p>
  <w:p w:rsidR="0058512D" w:rsidRDefault="004210F0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T. 500 3311</w:t>
    </w:r>
    <w:r w:rsidR="0058512D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 xml:space="preserve"> </w:t>
    </w:r>
  </w:p>
  <w:p w:rsidR="00E72615" w:rsidRDefault="00E72615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aalvarez@contactusreps.com</w:t>
    </w:r>
  </w:p>
  <w:p w:rsidR="0058512D" w:rsidRDefault="00CB563E" w:rsidP="0058512D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nprado</w:t>
    </w:r>
    <w:r w:rsidR="0058512D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@contactusreps.com</w:t>
    </w:r>
  </w:p>
  <w:p w:rsidR="004210F0" w:rsidRPr="0058512D" w:rsidRDefault="00FB01B9" w:rsidP="004210F0">
    <w:pPr>
      <w:pStyle w:val="Piedepgina"/>
      <w:spacing w:line="276" w:lineRule="auto"/>
      <w:ind w:right="327"/>
      <w:jc w:val="right"/>
      <w:rPr>
        <w:rFonts w:ascii="Fira Sans Book" w:hAnsi="Fira Sans Book"/>
        <w:color w:val="808080" w:themeColor="background1" w:themeShade="80"/>
        <w:sz w:val="16"/>
        <w:szCs w:val="16"/>
        <w:lang w:val="es-PE"/>
      </w:rPr>
    </w:pPr>
    <w:r>
      <w:rPr>
        <w:rFonts w:ascii="Fira Sans Book" w:hAnsi="Fira Sans Book"/>
        <w:color w:val="808080" w:themeColor="background1" w:themeShade="80"/>
        <w:sz w:val="16"/>
        <w:szCs w:val="16"/>
        <w:lang w:val="es-PE"/>
      </w:rPr>
      <w:t>gpasiche</w:t>
    </w:r>
    <w:r w:rsidR="004210F0" w:rsidRPr="0058512D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@contactusreps.com</w:t>
    </w:r>
  </w:p>
  <w:p w:rsidR="005435E3" w:rsidRDefault="000E0E45" w:rsidP="0058512D">
    <w:pPr>
      <w:pStyle w:val="Encabezado"/>
      <w:spacing w:line="276" w:lineRule="auto"/>
      <w:ind w:right="327"/>
      <w:jc w:val="right"/>
    </w:pPr>
    <w:r>
      <w:rPr>
        <w:rFonts w:ascii="Fira Sans Book" w:hAnsi="Fira Sans Book"/>
        <w:noProof/>
        <w:color w:val="808080" w:themeColor="background1" w:themeShade="80"/>
        <w:sz w:val="16"/>
        <w:szCs w:val="16"/>
        <w:lang w:val="es-PE" w:eastAsia="es-P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1449777</wp:posOffset>
          </wp:positionV>
          <wp:extent cx="6642100" cy="4816475"/>
          <wp:effectExtent l="0" t="0" r="635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81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1B9">
      <w:rPr>
        <w:rFonts w:ascii="Fira Sans Book" w:hAnsi="Fira Sans Book"/>
        <w:color w:val="808080" w:themeColor="background1" w:themeShade="80"/>
        <w:sz w:val="16"/>
        <w:szCs w:val="16"/>
        <w:lang w:val="es-PE"/>
      </w:rPr>
      <w:t>Calle Arica 628, piso 4 -</w:t>
    </w:r>
    <w:r w:rsidR="004210F0">
      <w:rPr>
        <w:rFonts w:ascii="Fira Sans Book" w:hAnsi="Fira Sans Book"/>
        <w:color w:val="808080" w:themeColor="background1" w:themeShade="80"/>
        <w:sz w:val="16"/>
        <w:szCs w:val="16"/>
      </w:rPr>
      <w:t xml:space="preserve"> </w:t>
    </w:r>
    <w:r w:rsidR="0058512D" w:rsidRPr="005435E3">
      <w:rPr>
        <w:rFonts w:ascii="Fira Sans Book" w:hAnsi="Fira Sans Book"/>
        <w:color w:val="808080" w:themeColor="background1" w:themeShade="80"/>
        <w:sz w:val="16"/>
        <w:szCs w:val="16"/>
      </w:rPr>
      <w:t>Miraflores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0" w:rsidRDefault="00CE6056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942" o:spid="_x0000_s2052" type="#_x0000_t75" style="position:absolute;margin-left:0;margin-top:0;width:441.3pt;height:320pt;z-index:-251654144;mso-position-horizontal:center;mso-position-horizontal-relative:margin;mso-position-vertical:center;mso-position-vertical-relative:margin" o:allowincell="f">
          <v:imagedata r:id="rId1" o:title="papeleria_cr_membrete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A6C"/>
    <w:multiLevelType w:val="hybridMultilevel"/>
    <w:tmpl w:val="6F5C84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AF8"/>
    <w:multiLevelType w:val="hybridMultilevel"/>
    <w:tmpl w:val="E37CAB92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928F7"/>
    <w:multiLevelType w:val="hybridMultilevel"/>
    <w:tmpl w:val="73CA734E"/>
    <w:lvl w:ilvl="0" w:tplc="2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52523"/>
    <w:multiLevelType w:val="hybridMultilevel"/>
    <w:tmpl w:val="C5A87AFE"/>
    <w:lvl w:ilvl="0" w:tplc="4FC0F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627D"/>
    <w:multiLevelType w:val="hybridMultilevel"/>
    <w:tmpl w:val="4DD452B8"/>
    <w:lvl w:ilvl="0" w:tplc="9EE404A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E84"/>
    <w:multiLevelType w:val="hybridMultilevel"/>
    <w:tmpl w:val="C688F0C4"/>
    <w:lvl w:ilvl="0" w:tplc="361EA52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D52"/>
    <w:multiLevelType w:val="hybridMultilevel"/>
    <w:tmpl w:val="B178DA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28D3"/>
    <w:multiLevelType w:val="hybridMultilevel"/>
    <w:tmpl w:val="BD1EA4A4"/>
    <w:lvl w:ilvl="0" w:tplc="361EA52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A17"/>
    <w:multiLevelType w:val="hybridMultilevel"/>
    <w:tmpl w:val="3500A8E4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4D92700"/>
    <w:multiLevelType w:val="hybridMultilevel"/>
    <w:tmpl w:val="CFBE569A"/>
    <w:lvl w:ilvl="0" w:tplc="28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42E05A9C"/>
    <w:multiLevelType w:val="hybridMultilevel"/>
    <w:tmpl w:val="C824AA74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4D135D3"/>
    <w:multiLevelType w:val="hybridMultilevel"/>
    <w:tmpl w:val="2E4C8EB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65C5D"/>
    <w:multiLevelType w:val="hybridMultilevel"/>
    <w:tmpl w:val="284A201A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6D80"/>
    <w:multiLevelType w:val="hybridMultilevel"/>
    <w:tmpl w:val="2960B3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7E5ABC"/>
    <w:multiLevelType w:val="hybridMultilevel"/>
    <w:tmpl w:val="044C4F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230FB"/>
    <w:multiLevelType w:val="hybridMultilevel"/>
    <w:tmpl w:val="809EB7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16D1"/>
    <w:multiLevelType w:val="hybridMultilevel"/>
    <w:tmpl w:val="E63E5C8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09BA"/>
    <w:multiLevelType w:val="hybridMultilevel"/>
    <w:tmpl w:val="9A7046CE"/>
    <w:lvl w:ilvl="0" w:tplc="A812391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DD5963"/>
    <w:multiLevelType w:val="hybridMultilevel"/>
    <w:tmpl w:val="E5F8F88A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F25528"/>
    <w:multiLevelType w:val="hybridMultilevel"/>
    <w:tmpl w:val="58AE66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5679F"/>
    <w:multiLevelType w:val="hybridMultilevel"/>
    <w:tmpl w:val="09263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3662F"/>
    <w:multiLevelType w:val="hybridMultilevel"/>
    <w:tmpl w:val="CBA27E8C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6161D3"/>
    <w:multiLevelType w:val="hybridMultilevel"/>
    <w:tmpl w:val="70D876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73711"/>
    <w:multiLevelType w:val="hybridMultilevel"/>
    <w:tmpl w:val="FB689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9"/>
  </w:num>
  <w:num w:numId="6">
    <w:abstractNumId w:val="23"/>
  </w:num>
  <w:num w:numId="7">
    <w:abstractNumId w:val="0"/>
  </w:num>
  <w:num w:numId="8">
    <w:abstractNumId w:val="18"/>
  </w:num>
  <w:num w:numId="9">
    <w:abstractNumId w:val="4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21"/>
  </w:num>
  <w:num w:numId="16">
    <w:abstractNumId w:val="20"/>
  </w:num>
  <w:num w:numId="17">
    <w:abstractNumId w:val="12"/>
  </w:num>
  <w:num w:numId="18">
    <w:abstractNumId w:val="10"/>
  </w:num>
  <w:num w:numId="19">
    <w:abstractNumId w:val="2"/>
  </w:num>
  <w:num w:numId="20">
    <w:abstractNumId w:val="9"/>
  </w:num>
  <w:num w:numId="21">
    <w:abstractNumId w:val="16"/>
  </w:num>
  <w:num w:numId="22">
    <w:abstractNumId w:val="8"/>
  </w:num>
  <w:num w:numId="23">
    <w:abstractNumId w:val="22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265DA"/>
    <w:rsid w:val="00030557"/>
    <w:rsid w:val="0006490B"/>
    <w:rsid w:val="00077C2A"/>
    <w:rsid w:val="00090381"/>
    <w:rsid w:val="0009280F"/>
    <w:rsid w:val="00096249"/>
    <w:rsid w:val="0009726F"/>
    <w:rsid w:val="000B6508"/>
    <w:rsid w:val="000B66FB"/>
    <w:rsid w:val="000D6745"/>
    <w:rsid w:val="000E0E45"/>
    <w:rsid w:val="000E7871"/>
    <w:rsid w:val="00130BEB"/>
    <w:rsid w:val="001509C4"/>
    <w:rsid w:val="00152D3E"/>
    <w:rsid w:val="00155761"/>
    <w:rsid w:val="00157A64"/>
    <w:rsid w:val="00170710"/>
    <w:rsid w:val="001B6F38"/>
    <w:rsid w:val="001C426F"/>
    <w:rsid w:val="00203EE8"/>
    <w:rsid w:val="00230548"/>
    <w:rsid w:val="002348D6"/>
    <w:rsid w:val="00274446"/>
    <w:rsid w:val="00274918"/>
    <w:rsid w:val="00280A52"/>
    <w:rsid w:val="00281FC1"/>
    <w:rsid w:val="002C58FE"/>
    <w:rsid w:val="002F463A"/>
    <w:rsid w:val="00311895"/>
    <w:rsid w:val="00362AD0"/>
    <w:rsid w:val="00363B66"/>
    <w:rsid w:val="003A2BB9"/>
    <w:rsid w:val="003B3514"/>
    <w:rsid w:val="003D206A"/>
    <w:rsid w:val="004032F6"/>
    <w:rsid w:val="00407CCE"/>
    <w:rsid w:val="00416BA6"/>
    <w:rsid w:val="004210F0"/>
    <w:rsid w:val="00423B03"/>
    <w:rsid w:val="00431A7E"/>
    <w:rsid w:val="00442089"/>
    <w:rsid w:val="00482AD4"/>
    <w:rsid w:val="004863DC"/>
    <w:rsid w:val="004A05CE"/>
    <w:rsid w:val="00527A9A"/>
    <w:rsid w:val="005402A1"/>
    <w:rsid w:val="005435E3"/>
    <w:rsid w:val="0057751B"/>
    <w:rsid w:val="0058512D"/>
    <w:rsid w:val="005C18BD"/>
    <w:rsid w:val="005D2993"/>
    <w:rsid w:val="005E3777"/>
    <w:rsid w:val="005E4894"/>
    <w:rsid w:val="005F09FF"/>
    <w:rsid w:val="006033E2"/>
    <w:rsid w:val="006379E0"/>
    <w:rsid w:val="0064281B"/>
    <w:rsid w:val="00654C06"/>
    <w:rsid w:val="006B1796"/>
    <w:rsid w:val="007104C3"/>
    <w:rsid w:val="007412C1"/>
    <w:rsid w:val="00755EA9"/>
    <w:rsid w:val="007F1C0F"/>
    <w:rsid w:val="007F603C"/>
    <w:rsid w:val="008079DA"/>
    <w:rsid w:val="008204D9"/>
    <w:rsid w:val="0084139C"/>
    <w:rsid w:val="00846A5A"/>
    <w:rsid w:val="00867B65"/>
    <w:rsid w:val="008A2294"/>
    <w:rsid w:val="008E5650"/>
    <w:rsid w:val="008E69E2"/>
    <w:rsid w:val="00953AE5"/>
    <w:rsid w:val="00966FED"/>
    <w:rsid w:val="00973C2A"/>
    <w:rsid w:val="00990A3B"/>
    <w:rsid w:val="009C7FFE"/>
    <w:rsid w:val="00A30E35"/>
    <w:rsid w:val="00A63C9A"/>
    <w:rsid w:val="00A674C4"/>
    <w:rsid w:val="00A867D8"/>
    <w:rsid w:val="00AC0FCF"/>
    <w:rsid w:val="00B510CD"/>
    <w:rsid w:val="00B616AE"/>
    <w:rsid w:val="00B73609"/>
    <w:rsid w:val="00B7601D"/>
    <w:rsid w:val="00B84B9D"/>
    <w:rsid w:val="00BA69BC"/>
    <w:rsid w:val="00BC1A20"/>
    <w:rsid w:val="00BC2435"/>
    <w:rsid w:val="00C31BCE"/>
    <w:rsid w:val="00C31C9F"/>
    <w:rsid w:val="00C508F5"/>
    <w:rsid w:val="00C7377E"/>
    <w:rsid w:val="00CB563E"/>
    <w:rsid w:val="00CD3D0A"/>
    <w:rsid w:val="00CE24C8"/>
    <w:rsid w:val="00CE6056"/>
    <w:rsid w:val="00CF1D76"/>
    <w:rsid w:val="00D043D7"/>
    <w:rsid w:val="00D070A8"/>
    <w:rsid w:val="00D16535"/>
    <w:rsid w:val="00DB0360"/>
    <w:rsid w:val="00DD22C9"/>
    <w:rsid w:val="00DE3CBC"/>
    <w:rsid w:val="00DF2ED2"/>
    <w:rsid w:val="00E121EB"/>
    <w:rsid w:val="00E22053"/>
    <w:rsid w:val="00E72615"/>
    <w:rsid w:val="00EB5C99"/>
    <w:rsid w:val="00EC799C"/>
    <w:rsid w:val="00EF535B"/>
    <w:rsid w:val="00F51DEA"/>
    <w:rsid w:val="00F55D3A"/>
    <w:rsid w:val="00F616DA"/>
    <w:rsid w:val="00FA1AA4"/>
    <w:rsid w:val="00FB01B9"/>
    <w:rsid w:val="00FE1CC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300"/>
  <w15:docId w15:val="{CE689E67-E983-4A77-AEF0-A982F63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5E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5E3"/>
  </w:style>
  <w:style w:type="paragraph" w:styleId="Piedepgina">
    <w:name w:val="footer"/>
    <w:basedOn w:val="Normal"/>
    <w:link w:val="PiedepginaCar"/>
    <w:uiPriority w:val="99"/>
    <w:unhideWhenUsed/>
    <w:rsid w:val="005435E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E3"/>
  </w:style>
  <w:style w:type="paragraph" w:styleId="Textodeglobo">
    <w:name w:val="Balloon Text"/>
    <w:basedOn w:val="Normal"/>
    <w:link w:val="TextodegloboCar"/>
    <w:uiPriority w:val="99"/>
    <w:semiHidden/>
    <w:unhideWhenUsed/>
    <w:rsid w:val="005435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5E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28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2C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7412C1"/>
    <w:rPr>
      <w:rFonts w:eastAsiaTheme="minorHAns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12C1"/>
    <w:rPr>
      <w:rFonts w:eastAsiaTheme="minorHAnsi"/>
      <w:sz w:val="22"/>
      <w:szCs w:val="22"/>
      <w:lang w:val="es-AR"/>
    </w:rPr>
  </w:style>
  <w:style w:type="paragraph" w:styleId="Textosinformato">
    <w:name w:val="Plain Text"/>
    <w:basedOn w:val="Normal"/>
    <w:link w:val="TextosinformatoCar"/>
    <w:uiPriority w:val="99"/>
    <w:unhideWhenUsed/>
    <w:rsid w:val="006033E2"/>
    <w:rPr>
      <w:rFonts w:ascii="Calibri" w:eastAsia="Calibri" w:hAnsi="Calibri" w:cs="Calibri"/>
      <w:sz w:val="22"/>
      <w:szCs w:val="22"/>
      <w:lang w:val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3E2"/>
    <w:rPr>
      <w:rFonts w:ascii="Calibri" w:eastAsia="Calibri" w:hAnsi="Calibri" w:cs="Calibri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461F1-BA82-41AE-8FC6-94261D9A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 zevallos</dc:creator>
  <cp:lastModifiedBy>coco</cp:lastModifiedBy>
  <cp:revision>2</cp:revision>
  <cp:lastPrinted>2017-05-12T23:22:00Z</cp:lastPrinted>
  <dcterms:created xsi:type="dcterms:W3CDTF">2018-11-22T21:34:00Z</dcterms:created>
  <dcterms:modified xsi:type="dcterms:W3CDTF">2018-11-22T21:34:00Z</dcterms:modified>
</cp:coreProperties>
</file>